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3F" w:rsidRPr="006B1DD5" w:rsidRDefault="00E5013F" w:rsidP="006B1DD5">
      <w:pPr>
        <w:spacing w:after="0"/>
        <w:jc w:val="center"/>
        <w:rPr>
          <w:rFonts w:asciiTheme="majorHAnsi" w:hAnsiTheme="majorHAnsi"/>
          <w:b/>
          <w:i/>
          <w:caps/>
          <w:sz w:val="24"/>
          <w:szCs w:val="24"/>
        </w:rPr>
      </w:pPr>
      <w:r w:rsidRPr="006B1DD5">
        <w:rPr>
          <w:rFonts w:asciiTheme="majorHAnsi" w:hAnsiTheme="majorHAnsi"/>
          <w:b/>
          <w:i/>
          <w:caps/>
          <w:sz w:val="24"/>
          <w:szCs w:val="24"/>
        </w:rPr>
        <w:t>КАКВО ТРЯБВ</w:t>
      </w:r>
      <w:r w:rsidR="006B1DD5" w:rsidRPr="006B1DD5">
        <w:rPr>
          <w:rFonts w:asciiTheme="majorHAnsi" w:hAnsiTheme="majorHAnsi"/>
          <w:b/>
          <w:i/>
          <w:caps/>
          <w:sz w:val="24"/>
          <w:szCs w:val="24"/>
        </w:rPr>
        <w:t>А ДА ЗНАЕМ ПО Човек и Общество от</w:t>
      </w:r>
      <w:r w:rsidRPr="006B1DD5">
        <w:rPr>
          <w:rFonts w:asciiTheme="majorHAnsi" w:hAnsiTheme="majorHAnsi"/>
          <w:b/>
          <w:i/>
          <w:caps/>
          <w:sz w:val="24"/>
          <w:szCs w:val="24"/>
        </w:rPr>
        <w:t xml:space="preserve"> 3 клас</w:t>
      </w:r>
    </w:p>
    <w:p w:rsidR="00E5013F" w:rsidRPr="006B1DD5" w:rsidRDefault="00E5013F" w:rsidP="006B1DD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ГЕОГРАФИЯ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Общество</w:t>
      </w:r>
      <w:r w:rsidRPr="00E5013F">
        <w:rPr>
          <w:rFonts w:asciiTheme="majorHAnsi" w:hAnsiTheme="majorHAnsi"/>
          <w:sz w:val="24"/>
          <w:szCs w:val="24"/>
        </w:rPr>
        <w:t xml:space="preserve"> – групи от хора с общи интереси, цели и задачи – семейство, клас, танцов състав.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Обществени сгради</w:t>
      </w:r>
      <w:r w:rsidRPr="00E5013F">
        <w:rPr>
          <w:rFonts w:asciiTheme="majorHAnsi" w:hAnsiTheme="majorHAnsi"/>
          <w:sz w:val="24"/>
          <w:szCs w:val="24"/>
        </w:rPr>
        <w:t xml:space="preserve"> – онези, които се използват от всички хора в селището – училища, магазини, театри, болници.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Държава</w:t>
      </w:r>
      <w:r w:rsidRPr="00E5013F">
        <w:rPr>
          <w:rFonts w:asciiTheme="majorHAnsi" w:hAnsiTheme="majorHAnsi"/>
          <w:sz w:val="24"/>
          <w:szCs w:val="24"/>
        </w:rPr>
        <w:t xml:space="preserve"> – обединение на хора, които живеят на обща територия и имат общо управление.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sz w:val="24"/>
          <w:szCs w:val="24"/>
        </w:rPr>
        <w:t>Република България е държава в Югоизточна Европа. Разположена е в източната половина на Балканския полуостров. Столица – София.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Граничи:</w:t>
      </w:r>
      <w:r w:rsidRPr="00E5013F">
        <w:rPr>
          <w:rFonts w:asciiTheme="majorHAnsi" w:hAnsiTheme="majorHAnsi"/>
          <w:sz w:val="24"/>
          <w:szCs w:val="24"/>
        </w:rPr>
        <w:br/>
        <w:t>-на изток с Черно море;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sz w:val="24"/>
          <w:szCs w:val="24"/>
        </w:rPr>
        <w:t>-на юг с Гърция и Турция;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sz w:val="24"/>
          <w:szCs w:val="24"/>
        </w:rPr>
        <w:t>-на запад със Сърбия и Македония;</w:t>
      </w:r>
      <w:r w:rsidRPr="00E5013F">
        <w:rPr>
          <w:rFonts w:asciiTheme="majorHAnsi" w:hAnsiTheme="majorHAnsi"/>
          <w:sz w:val="24"/>
          <w:szCs w:val="24"/>
        </w:rPr>
        <w:br/>
        <w:t>-на север с Румъния.</w:t>
      </w:r>
      <w:r w:rsidRPr="00E5013F">
        <w:rPr>
          <w:rFonts w:asciiTheme="majorHAnsi" w:hAnsiTheme="majorHAnsi"/>
          <w:sz w:val="24"/>
          <w:szCs w:val="24"/>
        </w:rPr>
        <w:br/>
      </w:r>
      <w:r w:rsidRPr="006B1DD5">
        <w:rPr>
          <w:rFonts w:asciiTheme="majorHAnsi" w:hAnsiTheme="majorHAnsi"/>
          <w:b/>
          <w:sz w:val="24"/>
          <w:szCs w:val="24"/>
        </w:rPr>
        <w:t>Символи на България</w:t>
      </w:r>
      <w:r w:rsidRPr="00E5013F">
        <w:rPr>
          <w:rFonts w:asciiTheme="majorHAnsi" w:hAnsiTheme="majorHAnsi"/>
          <w:sz w:val="24"/>
          <w:szCs w:val="24"/>
        </w:rPr>
        <w:t xml:space="preserve"> – химн, знаме и герб.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Химн</w:t>
      </w:r>
      <w:r w:rsidRPr="00E5013F">
        <w:rPr>
          <w:rFonts w:asciiTheme="majorHAnsi" w:hAnsiTheme="majorHAnsi"/>
          <w:sz w:val="24"/>
          <w:szCs w:val="24"/>
        </w:rPr>
        <w:t xml:space="preserve"> – „Мила родино” – тържествена песен за прослава; ставаме прави.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Знаме</w:t>
      </w:r>
      <w:r w:rsidRPr="00E5013F">
        <w:rPr>
          <w:rFonts w:asciiTheme="majorHAnsi" w:hAnsiTheme="majorHAnsi"/>
          <w:sz w:val="24"/>
          <w:szCs w:val="24"/>
        </w:rPr>
        <w:t xml:space="preserve"> – трицветно – бял, зелен, червен, подредени един под друг.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 xml:space="preserve">Герб </w:t>
      </w:r>
      <w:r w:rsidRPr="00E5013F">
        <w:rPr>
          <w:rFonts w:asciiTheme="majorHAnsi" w:hAnsiTheme="majorHAnsi"/>
          <w:sz w:val="24"/>
          <w:szCs w:val="24"/>
        </w:rPr>
        <w:t>– червен щит с лъв на него, държан от два лъва, стъпили на дъбови клонки; под тях има надпис „Съединението прави силата”; най-отгоре има корона.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Карта</w:t>
      </w:r>
      <w:r w:rsidRPr="00E5013F">
        <w:rPr>
          <w:rFonts w:asciiTheme="majorHAnsi" w:hAnsiTheme="majorHAnsi"/>
          <w:sz w:val="24"/>
          <w:szCs w:val="24"/>
        </w:rPr>
        <w:t xml:space="preserve"> – умалено изображение на земната повърхност.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Условни знаци</w:t>
      </w:r>
      <w:r w:rsidRPr="00E5013F">
        <w:rPr>
          <w:rFonts w:asciiTheme="majorHAnsi" w:hAnsiTheme="majorHAnsi"/>
          <w:sz w:val="24"/>
          <w:szCs w:val="24"/>
        </w:rPr>
        <w:t xml:space="preserve"> – изображения, с помощта на които върху картата се обозначават градове, села, пътища, граници и др.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Цветове</w:t>
      </w:r>
      <w:r w:rsidRPr="00E5013F">
        <w:rPr>
          <w:rFonts w:asciiTheme="majorHAnsi" w:hAnsiTheme="majorHAnsi"/>
          <w:sz w:val="24"/>
          <w:szCs w:val="24"/>
        </w:rPr>
        <w:t xml:space="preserve"> – зелен – равнини, низини, полета; кафяв – планини; син – реки, езера, морета.</w:t>
      </w:r>
    </w:p>
    <w:p w:rsidR="00E5013F" w:rsidRPr="006B1DD5" w:rsidRDefault="00E5013F" w:rsidP="00E5013F">
      <w:pPr>
        <w:spacing w:after="0"/>
        <w:rPr>
          <w:rFonts w:asciiTheme="majorHAnsi" w:hAnsiTheme="majorHAnsi"/>
          <w:b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Посоки на света</w:t>
      </w:r>
      <w:r w:rsidRPr="00E5013F">
        <w:rPr>
          <w:rFonts w:asciiTheme="majorHAnsi" w:hAnsiTheme="majorHAnsi"/>
          <w:sz w:val="24"/>
          <w:szCs w:val="24"/>
        </w:rPr>
        <w:t xml:space="preserve"> – на картата горе – север, долу – юг, дясно – изток, ляво – запад. </w:t>
      </w:r>
      <w:r w:rsidRPr="006B1DD5">
        <w:rPr>
          <w:rFonts w:asciiTheme="majorHAnsi" w:hAnsiTheme="majorHAnsi"/>
          <w:b/>
          <w:sz w:val="24"/>
          <w:szCs w:val="24"/>
        </w:rPr>
        <w:t>Междинни</w:t>
      </w:r>
      <w:r w:rsidRPr="00E5013F">
        <w:rPr>
          <w:rFonts w:asciiTheme="majorHAnsi" w:hAnsiTheme="majorHAnsi"/>
          <w:sz w:val="24"/>
          <w:szCs w:val="24"/>
        </w:rPr>
        <w:t xml:space="preserve"> – североизток, северозапад, югоизток, югозапад.</w:t>
      </w:r>
      <w:r w:rsidRPr="00E5013F">
        <w:rPr>
          <w:rFonts w:asciiTheme="majorHAnsi" w:hAnsiTheme="majorHAnsi"/>
          <w:sz w:val="24"/>
          <w:szCs w:val="24"/>
        </w:rPr>
        <w:br/>
      </w:r>
      <w:r w:rsidR="006B1DD5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</w:t>
      </w:r>
      <w:r w:rsidRPr="006B1DD5">
        <w:rPr>
          <w:rFonts w:asciiTheme="majorHAnsi" w:hAnsiTheme="majorHAnsi"/>
          <w:b/>
          <w:sz w:val="24"/>
          <w:szCs w:val="24"/>
        </w:rPr>
        <w:t>Форми на земната повърхност -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Планина</w:t>
      </w:r>
      <w:r w:rsidRPr="00E5013F">
        <w:rPr>
          <w:rFonts w:asciiTheme="majorHAnsi" w:hAnsiTheme="majorHAnsi"/>
          <w:sz w:val="24"/>
          <w:szCs w:val="24"/>
        </w:rPr>
        <w:t> – висока форма на земната повърхност.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Било</w:t>
      </w:r>
      <w:r w:rsidRPr="00E5013F">
        <w:rPr>
          <w:rFonts w:asciiTheme="majorHAnsi" w:hAnsiTheme="majorHAnsi"/>
          <w:sz w:val="24"/>
          <w:szCs w:val="24"/>
        </w:rPr>
        <w:t> – най-горната част на планината – заоблено или остро.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Връх</w:t>
      </w:r>
      <w:r w:rsidRPr="00E5013F">
        <w:rPr>
          <w:rFonts w:asciiTheme="majorHAnsi" w:hAnsiTheme="majorHAnsi"/>
          <w:sz w:val="24"/>
          <w:szCs w:val="24"/>
        </w:rPr>
        <w:t> – най-високата точка от планината.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Хълм</w:t>
      </w:r>
      <w:r w:rsidRPr="00E5013F">
        <w:rPr>
          <w:rFonts w:asciiTheme="majorHAnsi" w:hAnsiTheme="majorHAnsi"/>
          <w:sz w:val="24"/>
          <w:szCs w:val="24"/>
        </w:rPr>
        <w:t> – малко възвишение, закръглена земна височина.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Равнина</w:t>
      </w:r>
      <w:r w:rsidRPr="00E5013F">
        <w:rPr>
          <w:rFonts w:asciiTheme="majorHAnsi" w:hAnsiTheme="majorHAnsi"/>
          <w:sz w:val="24"/>
          <w:szCs w:val="24"/>
        </w:rPr>
        <w:t> – обширна земя с малка височина, без планини.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Низина</w:t>
      </w:r>
      <w:r w:rsidRPr="00E5013F">
        <w:rPr>
          <w:rFonts w:asciiTheme="majorHAnsi" w:hAnsiTheme="majorHAnsi"/>
          <w:sz w:val="24"/>
          <w:szCs w:val="24"/>
        </w:rPr>
        <w:t> – обширна равна земя с височина до 200 метра.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Долина</w:t>
      </w:r>
      <w:r w:rsidRPr="00E5013F">
        <w:rPr>
          <w:rFonts w:asciiTheme="majorHAnsi" w:hAnsiTheme="majorHAnsi"/>
          <w:sz w:val="24"/>
          <w:szCs w:val="24"/>
        </w:rPr>
        <w:t> – ниско място, разположено между височини (планини).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Река</w:t>
      </w:r>
      <w:r w:rsidRPr="00E5013F">
        <w:rPr>
          <w:rFonts w:asciiTheme="majorHAnsi" w:hAnsiTheme="majorHAnsi"/>
          <w:sz w:val="24"/>
          <w:szCs w:val="24"/>
        </w:rPr>
        <w:t> – поток от прясна вада, който тече в корито, издълбано от водата. Влива се в море, езеро или друга река.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Езеро</w:t>
      </w:r>
      <w:r w:rsidRPr="00E5013F">
        <w:rPr>
          <w:rFonts w:asciiTheme="majorHAnsi" w:hAnsiTheme="majorHAnsi"/>
          <w:sz w:val="24"/>
          <w:szCs w:val="24"/>
        </w:rPr>
        <w:t> – вдлъбнатина, запълнена с вода.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Язовир</w:t>
      </w:r>
      <w:r w:rsidRPr="00E5013F">
        <w:rPr>
          <w:rFonts w:asciiTheme="majorHAnsi" w:hAnsiTheme="majorHAnsi"/>
          <w:sz w:val="24"/>
          <w:szCs w:val="24"/>
        </w:rPr>
        <w:t> – изкуствено езеро, създадено от хората.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Бряг</w:t>
      </w:r>
      <w:r w:rsidRPr="00E5013F">
        <w:rPr>
          <w:rFonts w:asciiTheme="majorHAnsi" w:hAnsiTheme="majorHAnsi"/>
          <w:sz w:val="24"/>
          <w:szCs w:val="24"/>
        </w:rPr>
        <w:t> – земя край вода (море, езеро, река).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Залив</w:t>
      </w:r>
      <w:r w:rsidRPr="00E5013F">
        <w:rPr>
          <w:rFonts w:asciiTheme="majorHAnsi" w:hAnsiTheme="majorHAnsi"/>
          <w:sz w:val="24"/>
          <w:szCs w:val="24"/>
        </w:rPr>
        <w:t> – част от море, вдадена в сушата.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Остров</w:t>
      </w:r>
      <w:r w:rsidRPr="00E5013F">
        <w:rPr>
          <w:rFonts w:asciiTheme="majorHAnsi" w:hAnsiTheme="majorHAnsi"/>
          <w:sz w:val="24"/>
          <w:szCs w:val="24"/>
        </w:rPr>
        <w:t> – земя, оградена от всички страни с вода.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Полуостров</w:t>
      </w:r>
      <w:r w:rsidRPr="00E5013F">
        <w:rPr>
          <w:rFonts w:asciiTheme="majorHAnsi" w:hAnsiTheme="majorHAnsi"/>
          <w:sz w:val="24"/>
          <w:szCs w:val="24"/>
        </w:rPr>
        <w:t xml:space="preserve"> – част от земя, </w:t>
      </w:r>
      <w:proofErr w:type="spellStart"/>
      <w:r w:rsidRPr="00E5013F">
        <w:rPr>
          <w:rFonts w:asciiTheme="majorHAnsi" w:hAnsiTheme="majorHAnsi"/>
          <w:sz w:val="24"/>
          <w:szCs w:val="24"/>
        </w:rPr>
        <w:t>заобиколена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 от три страни с вода.</w:t>
      </w:r>
    </w:p>
    <w:p w:rsidR="00E5013F" w:rsidRPr="006B1DD5" w:rsidRDefault="006B1DD5" w:rsidP="00E5013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</w:t>
      </w:r>
      <w:r w:rsidR="00E5013F" w:rsidRPr="006B1DD5">
        <w:rPr>
          <w:rFonts w:asciiTheme="majorHAnsi" w:hAnsiTheme="majorHAnsi"/>
          <w:b/>
          <w:sz w:val="24"/>
          <w:szCs w:val="24"/>
        </w:rPr>
        <w:t>Планини –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Рила</w:t>
      </w:r>
      <w:r w:rsidRPr="00E5013F">
        <w:rPr>
          <w:rFonts w:asciiTheme="majorHAnsi" w:hAnsiTheme="majorHAnsi"/>
          <w:sz w:val="24"/>
          <w:szCs w:val="24"/>
        </w:rPr>
        <w:t xml:space="preserve"> – </w:t>
      </w:r>
      <w:proofErr w:type="spellStart"/>
      <w:r w:rsidRPr="00E5013F">
        <w:rPr>
          <w:rFonts w:asciiTheme="majorHAnsi" w:hAnsiTheme="majorHAnsi"/>
          <w:sz w:val="24"/>
          <w:szCs w:val="24"/>
        </w:rPr>
        <w:t>вр</w:t>
      </w:r>
      <w:proofErr w:type="spellEnd"/>
      <w:r w:rsidRPr="00E5013F">
        <w:rPr>
          <w:rFonts w:asciiTheme="majorHAnsi" w:hAnsiTheme="majorHAnsi"/>
          <w:sz w:val="24"/>
          <w:szCs w:val="24"/>
        </w:rPr>
        <w:t>. Мусала; </w:t>
      </w:r>
      <w:r w:rsidRPr="006B1DD5">
        <w:rPr>
          <w:rFonts w:asciiTheme="majorHAnsi" w:hAnsiTheme="majorHAnsi"/>
          <w:b/>
          <w:sz w:val="24"/>
          <w:szCs w:val="24"/>
        </w:rPr>
        <w:t>Пирин</w:t>
      </w:r>
      <w:r w:rsidRPr="00E5013F">
        <w:rPr>
          <w:rFonts w:asciiTheme="majorHAnsi" w:hAnsiTheme="majorHAnsi"/>
          <w:sz w:val="24"/>
          <w:szCs w:val="24"/>
        </w:rPr>
        <w:t xml:space="preserve"> – </w:t>
      </w:r>
      <w:proofErr w:type="spellStart"/>
      <w:r w:rsidRPr="00E5013F">
        <w:rPr>
          <w:rFonts w:asciiTheme="majorHAnsi" w:hAnsiTheme="majorHAnsi"/>
          <w:sz w:val="24"/>
          <w:szCs w:val="24"/>
        </w:rPr>
        <w:t>вр</w:t>
      </w:r>
      <w:proofErr w:type="spellEnd"/>
      <w:r w:rsidRPr="00E5013F">
        <w:rPr>
          <w:rFonts w:asciiTheme="majorHAnsi" w:hAnsiTheme="majorHAnsi"/>
          <w:sz w:val="24"/>
          <w:szCs w:val="24"/>
        </w:rPr>
        <w:t>. Вихрен; </w:t>
      </w:r>
      <w:r w:rsidRPr="006B1DD5">
        <w:rPr>
          <w:rFonts w:asciiTheme="majorHAnsi" w:hAnsiTheme="majorHAnsi"/>
          <w:b/>
          <w:sz w:val="24"/>
          <w:szCs w:val="24"/>
        </w:rPr>
        <w:t>Родопи</w:t>
      </w:r>
      <w:r w:rsidRPr="00E5013F">
        <w:rPr>
          <w:rFonts w:asciiTheme="majorHAnsi" w:hAnsiTheme="majorHAnsi"/>
          <w:sz w:val="24"/>
          <w:szCs w:val="24"/>
        </w:rPr>
        <w:t xml:space="preserve"> – </w:t>
      </w:r>
      <w:proofErr w:type="spellStart"/>
      <w:r w:rsidRPr="00E5013F">
        <w:rPr>
          <w:rFonts w:asciiTheme="majorHAnsi" w:hAnsiTheme="majorHAnsi"/>
          <w:sz w:val="24"/>
          <w:szCs w:val="24"/>
        </w:rPr>
        <w:t>вр</w:t>
      </w:r>
      <w:proofErr w:type="spellEnd"/>
      <w:r w:rsidRPr="00E5013F">
        <w:rPr>
          <w:rFonts w:asciiTheme="majorHAnsi" w:hAnsiTheme="majorHAnsi"/>
          <w:sz w:val="24"/>
          <w:szCs w:val="24"/>
        </w:rPr>
        <w:t>. Голям Перелик; </w:t>
      </w:r>
      <w:r w:rsidRPr="006B1DD5">
        <w:rPr>
          <w:rFonts w:asciiTheme="majorHAnsi" w:hAnsiTheme="majorHAnsi"/>
          <w:b/>
          <w:sz w:val="24"/>
          <w:szCs w:val="24"/>
        </w:rPr>
        <w:t>Стара планина</w:t>
      </w:r>
      <w:r w:rsidRPr="00E5013F">
        <w:rPr>
          <w:rFonts w:asciiTheme="majorHAnsi" w:hAnsiTheme="majorHAnsi"/>
          <w:sz w:val="24"/>
          <w:szCs w:val="24"/>
        </w:rPr>
        <w:t xml:space="preserve"> – </w:t>
      </w:r>
      <w:proofErr w:type="spellStart"/>
      <w:r w:rsidRPr="00E5013F">
        <w:rPr>
          <w:rFonts w:asciiTheme="majorHAnsi" w:hAnsiTheme="majorHAnsi"/>
          <w:sz w:val="24"/>
          <w:szCs w:val="24"/>
        </w:rPr>
        <w:t>вр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. Ботев; Витоша – </w:t>
      </w:r>
      <w:proofErr w:type="spellStart"/>
      <w:r w:rsidRPr="00E5013F">
        <w:rPr>
          <w:rFonts w:asciiTheme="majorHAnsi" w:hAnsiTheme="majorHAnsi"/>
          <w:sz w:val="24"/>
          <w:szCs w:val="24"/>
        </w:rPr>
        <w:t>вр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. Черни връх, Средна гора – </w:t>
      </w:r>
      <w:proofErr w:type="spellStart"/>
      <w:r w:rsidRPr="00E5013F">
        <w:rPr>
          <w:rFonts w:asciiTheme="majorHAnsi" w:hAnsiTheme="majorHAnsi"/>
          <w:sz w:val="24"/>
          <w:szCs w:val="24"/>
        </w:rPr>
        <w:t>вр</w:t>
      </w:r>
      <w:proofErr w:type="spellEnd"/>
      <w:r w:rsidRPr="00E5013F">
        <w:rPr>
          <w:rFonts w:asciiTheme="majorHAnsi" w:hAnsiTheme="majorHAnsi"/>
          <w:sz w:val="24"/>
          <w:szCs w:val="24"/>
        </w:rPr>
        <w:t>. Богдан.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В планините</w:t>
      </w:r>
      <w:r w:rsidRPr="00E5013F">
        <w:rPr>
          <w:rFonts w:asciiTheme="majorHAnsi" w:hAnsiTheme="majorHAnsi"/>
          <w:sz w:val="24"/>
          <w:szCs w:val="24"/>
        </w:rPr>
        <w:t> – дървен материал, билки, гъби, горски плодове, въглища, руди, пасища, електроенергия от ВЕЦ, туризъм.</w:t>
      </w:r>
    </w:p>
    <w:p w:rsidR="00E5013F" w:rsidRPr="006B1DD5" w:rsidRDefault="006B1DD5" w:rsidP="00E5013F">
      <w:pPr>
        <w:spacing w:after="0"/>
        <w:rPr>
          <w:rFonts w:asciiTheme="majorHAnsi" w:hAnsiTheme="majorHAnsi"/>
          <w:b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</w:t>
      </w:r>
      <w:r w:rsidR="00E5013F" w:rsidRPr="006B1DD5">
        <w:rPr>
          <w:rFonts w:asciiTheme="majorHAnsi" w:hAnsiTheme="majorHAnsi"/>
          <w:b/>
          <w:sz w:val="24"/>
          <w:szCs w:val="24"/>
        </w:rPr>
        <w:t>Равнини</w:t>
      </w:r>
      <w:r w:rsidRPr="006B1DD5">
        <w:rPr>
          <w:rFonts w:asciiTheme="majorHAnsi" w:hAnsiTheme="majorHAnsi"/>
          <w:b/>
          <w:sz w:val="24"/>
          <w:szCs w:val="24"/>
        </w:rPr>
        <w:t>, низини, полета</w:t>
      </w:r>
      <w:r w:rsidR="00E5013F" w:rsidRPr="006B1DD5">
        <w:rPr>
          <w:rFonts w:asciiTheme="majorHAnsi" w:hAnsiTheme="majorHAnsi"/>
          <w:b/>
          <w:sz w:val="24"/>
          <w:szCs w:val="24"/>
        </w:rPr>
        <w:t>–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lastRenderedPageBreak/>
        <w:t>Дунавска</w:t>
      </w:r>
      <w:r w:rsidR="006B1DD5" w:rsidRPr="006B1DD5">
        <w:rPr>
          <w:rFonts w:asciiTheme="majorHAnsi" w:hAnsiTheme="majorHAnsi"/>
          <w:b/>
          <w:sz w:val="24"/>
          <w:szCs w:val="24"/>
        </w:rPr>
        <w:t xml:space="preserve"> равнина</w:t>
      </w:r>
      <w:r w:rsidRPr="00E5013F">
        <w:rPr>
          <w:rFonts w:asciiTheme="majorHAnsi" w:hAnsiTheme="majorHAnsi"/>
          <w:sz w:val="24"/>
          <w:szCs w:val="24"/>
        </w:rPr>
        <w:t> – между р. Дунав и Ст. Планина; от запад на изток – по-широка и по-висока; пшеница, царевица, слънчоглед и др.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Горнотракийска</w:t>
      </w:r>
      <w:r w:rsidR="006B1DD5" w:rsidRPr="006B1DD5">
        <w:rPr>
          <w:rFonts w:asciiTheme="majorHAnsi" w:hAnsiTheme="majorHAnsi"/>
          <w:b/>
          <w:sz w:val="24"/>
          <w:szCs w:val="24"/>
        </w:rPr>
        <w:t xml:space="preserve"> низина</w:t>
      </w:r>
      <w:r w:rsidRPr="00E5013F">
        <w:rPr>
          <w:rFonts w:asciiTheme="majorHAnsi" w:hAnsiTheme="majorHAnsi"/>
          <w:sz w:val="24"/>
          <w:szCs w:val="24"/>
        </w:rPr>
        <w:t> – между Средна гора, Родопи и Странджа; лозя, плодове и зеленчуци, ориз, памук и др.</w:t>
      </w:r>
    </w:p>
    <w:p w:rsidR="00E5013F" w:rsidRPr="006B1DD5" w:rsidRDefault="00E5013F" w:rsidP="00E5013F">
      <w:pPr>
        <w:spacing w:after="0"/>
        <w:rPr>
          <w:rFonts w:asciiTheme="majorHAnsi" w:hAnsiTheme="majorHAnsi"/>
          <w:b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Задбалкански полета</w:t>
      </w:r>
      <w:r w:rsidRPr="00E5013F">
        <w:rPr>
          <w:rFonts w:asciiTheme="majorHAnsi" w:hAnsiTheme="majorHAnsi"/>
          <w:sz w:val="24"/>
          <w:szCs w:val="24"/>
        </w:rPr>
        <w:t> – на юг от Ст. Планина; Софийско, Карловско, Казанлъшко, Сливенско; Розова долина – рози, лавандула и др.</w:t>
      </w:r>
      <w:r w:rsidRPr="00E5013F">
        <w:rPr>
          <w:rFonts w:asciiTheme="majorHAnsi" w:hAnsiTheme="majorHAnsi"/>
          <w:sz w:val="24"/>
          <w:szCs w:val="24"/>
        </w:rPr>
        <w:br/>
      </w:r>
      <w:r w:rsidR="006B1DD5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</w:t>
      </w:r>
      <w:r w:rsidRPr="006B1DD5">
        <w:rPr>
          <w:rFonts w:asciiTheme="majorHAnsi" w:hAnsiTheme="majorHAnsi"/>
          <w:b/>
          <w:sz w:val="24"/>
          <w:szCs w:val="24"/>
        </w:rPr>
        <w:t>Водни басейни –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Черно море</w:t>
      </w:r>
      <w:r w:rsidRPr="00E5013F">
        <w:rPr>
          <w:rFonts w:asciiTheme="majorHAnsi" w:hAnsiTheme="majorHAnsi"/>
          <w:sz w:val="24"/>
          <w:szCs w:val="24"/>
        </w:rPr>
        <w:t> – „морската врата на България”; сол, делфини, тюлени, риба, пристанища – Варна, Бургас, туризъм.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Р. Дунав</w:t>
      </w:r>
      <w:r w:rsidRPr="00E5013F">
        <w:rPr>
          <w:rFonts w:asciiTheme="majorHAnsi" w:hAnsiTheme="majorHAnsi"/>
          <w:sz w:val="24"/>
          <w:szCs w:val="24"/>
        </w:rPr>
        <w:t> – единствената наша плавателна река; напояване, риба, превоз.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Р. Искър</w:t>
      </w:r>
      <w:r w:rsidRPr="00E5013F">
        <w:rPr>
          <w:rFonts w:asciiTheme="majorHAnsi" w:hAnsiTheme="majorHAnsi"/>
          <w:sz w:val="24"/>
          <w:szCs w:val="24"/>
        </w:rPr>
        <w:t> – извира от Рила, влива се в Дунав, най-дългата.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Р. Марица</w:t>
      </w:r>
      <w:r w:rsidRPr="00E5013F">
        <w:rPr>
          <w:rFonts w:asciiTheme="majorHAnsi" w:hAnsiTheme="majorHAnsi"/>
          <w:sz w:val="24"/>
          <w:szCs w:val="24"/>
        </w:rPr>
        <w:t> – извира от Рила, влива се в Егейско море, най-пълноводната.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Езера</w:t>
      </w:r>
      <w:r w:rsidRPr="00E5013F">
        <w:rPr>
          <w:rFonts w:asciiTheme="majorHAnsi" w:hAnsiTheme="majorHAnsi"/>
          <w:sz w:val="24"/>
          <w:szCs w:val="24"/>
        </w:rPr>
        <w:t> – естествени – планински, крайречни, крайморски, изкуствени – язовири; Варненското и Бургаското – крайморски.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Почва</w:t>
      </w:r>
      <w:r w:rsidRPr="00E5013F">
        <w:rPr>
          <w:rFonts w:asciiTheme="majorHAnsi" w:hAnsiTheme="majorHAnsi"/>
          <w:sz w:val="24"/>
          <w:szCs w:val="24"/>
        </w:rPr>
        <w:t> – най-горният рохкав слой на земята, който се отличава с плодородие; най-плодородни са почвите в равнините и край реките.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Растения</w:t>
      </w:r>
      <w:r w:rsidRPr="00E5013F">
        <w:rPr>
          <w:rFonts w:asciiTheme="majorHAnsi" w:hAnsiTheme="majorHAnsi"/>
          <w:sz w:val="24"/>
          <w:szCs w:val="24"/>
        </w:rPr>
        <w:t> – водна лилия, тинтява, омайник, еделвайс, минзухар и много други.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Животни</w:t>
      </w:r>
      <w:r w:rsidRPr="00E5013F">
        <w:rPr>
          <w:rFonts w:asciiTheme="majorHAnsi" w:hAnsiTheme="majorHAnsi"/>
          <w:sz w:val="24"/>
          <w:szCs w:val="24"/>
        </w:rPr>
        <w:t> – мечка, сърна, елен, дива коза, свиня, вълк, лисица, орел, заек, полска мишка, яребица фазан и др.</w:t>
      </w:r>
      <w:r w:rsidRPr="00E5013F">
        <w:rPr>
          <w:rFonts w:asciiTheme="majorHAnsi" w:hAnsiTheme="majorHAnsi"/>
          <w:sz w:val="24"/>
          <w:szCs w:val="24"/>
        </w:rPr>
        <w:br/>
      </w:r>
      <w:r w:rsidRPr="006B1DD5">
        <w:rPr>
          <w:rFonts w:asciiTheme="majorHAnsi" w:hAnsiTheme="majorHAnsi"/>
          <w:b/>
          <w:sz w:val="24"/>
          <w:szCs w:val="24"/>
        </w:rPr>
        <w:t>Национални паркове</w:t>
      </w:r>
      <w:r w:rsidRPr="00E5013F">
        <w:rPr>
          <w:rFonts w:asciiTheme="majorHAnsi" w:hAnsiTheme="majorHAnsi"/>
          <w:sz w:val="24"/>
          <w:szCs w:val="24"/>
        </w:rPr>
        <w:t> - „Рила”, „Пирин” , „Централен Балкан”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Календар за защита на природата</w:t>
      </w:r>
      <w:r w:rsidRPr="00E5013F">
        <w:rPr>
          <w:rFonts w:asciiTheme="majorHAnsi" w:hAnsiTheme="majorHAnsi"/>
          <w:sz w:val="24"/>
          <w:szCs w:val="24"/>
        </w:rPr>
        <w:t> –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sz w:val="24"/>
          <w:szCs w:val="24"/>
        </w:rPr>
        <w:t>22 март – Ден на водата; 1 април – Ден на птиците; 5 април – Ден за опазване на природата; 22 април – Ден на Земята.</w:t>
      </w:r>
    </w:p>
    <w:p w:rsidR="00E5013F" w:rsidRPr="00E5013F" w:rsidRDefault="00E5013F" w:rsidP="00E5013F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E5013F">
        <w:rPr>
          <w:rFonts w:asciiTheme="majorHAnsi" w:hAnsiTheme="majorHAnsi"/>
          <w:b/>
          <w:i/>
          <w:sz w:val="24"/>
          <w:szCs w:val="24"/>
        </w:rPr>
        <w:t>ИСТОРИЯ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Извори за миналото</w:t>
      </w:r>
      <w:r w:rsidRPr="00E5013F">
        <w:rPr>
          <w:rFonts w:asciiTheme="majorHAnsi" w:hAnsiTheme="majorHAnsi"/>
          <w:sz w:val="24"/>
          <w:szCs w:val="24"/>
        </w:rPr>
        <w:t> – следите от човешката дейност.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Материални</w:t>
      </w:r>
      <w:r w:rsidRPr="00E5013F">
        <w:rPr>
          <w:rFonts w:asciiTheme="majorHAnsi" w:hAnsiTheme="majorHAnsi"/>
          <w:sz w:val="24"/>
          <w:szCs w:val="24"/>
        </w:rPr>
        <w:t xml:space="preserve"> (предметни, веществени) – сечива, жилища, керамика.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Писмени</w:t>
      </w:r>
      <w:r w:rsidRPr="00E5013F">
        <w:rPr>
          <w:rFonts w:asciiTheme="majorHAnsi" w:hAnsiTheme="majorHAnsi"/>
          <w:sz w:val="24"/>
          <w:szCs w:val="24"/>
        </w:rPr>
        <w:t> – всякакви надписи върху камък, кожа и хартия.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Летоброене</w:t>
      </w:r>
      <w:r w:rsidRPr="00E5013F">
        <w:rPr>
          <w:rFonts w:asciiTheme="majorHAnsi" w:hAnsiTheme="majorHAnsi"/>
          <w:sz w:val="24"/>
          <w:szCs w:val="24"/>
        </w:rPr>
        <w:t> – подреждането на годините във времето – десетилетия, столетия (векове), хилядолетия.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Календар</w:t>
      </w:r>
      <w:r w:rsidRPr="00E5013F">
        <w:rPr>
          <w:rFonts w:asciiTheme="majorHAnsi" w:hAnsiTheme="majorHAnsi"/>
          <w:sz w:val="24"/>
          <w:szCs w:val="24"/>
        </w:rPr>
        <w:t> – начин за измерване на времето, при който за начало на летоброенето се приема година с голямо значение. Днешният календар започва летоброенето от раждането на Иисус Христос – година първа.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Век</w:t>
      </w:r>
      <w:r w:rsidRPr="00E5013F">
        <w:rPr>
          <w:rFonts w:asciiTheme="majorHAnsi" w:hAnsiTheme="majorHAnsi"/>
          <w:sz w:val="24"/>
          <w:szCs w:val="24"/>
        </w:rPr>
        <w:t> – всеки век започва с първата и завършва със стотната година (9 век – 801-900 г.); определяме века, като към първата цифра на датата прибавяме 1 ( 681 г. – 6+1=7 – 7 век).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Траки</w:t>
      </w:r>
      <w:r w:rsidRPr="00E5013F">
        <w:rPr>
          <w:rFonts w:asciiTheme="majorHAnsi" w:hAnsiTheme="majorHAnsi"/>
          <w:sz w:val="24"/>
          <w:szCs w:val="24"/>
        </w:rPr>
        <w:t xml:space="preserve"> – преди повече от 3000 г. по нашите земи; уседнал живот; земеделци, коневъдци и овцевъдци; много богове; най-почитан – </w:t>
      </w:r>
      <w:proofErr w:type="spellStart"/>
      <w:r w:rsidRPr="00E5013F">
        <w:rPr>
          <w:rFonts w:asciiTheme="majorHAnsi" w:hAnsiTheme="majorHAnsi"/>
          <w:sz w:val="24"/>
          <w:szCs w:val="24"/>
        </w:rPr>
        <w:t>Херос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 – конник.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Гробници</w:t>
      </w:r>
      <w:r w:rsidRPr="00E5013F">
        <w:rPr>
          <w:rFonts w:asciiTheme="majorHAnsi" w:hAnsiTheme="majorHAnsi"/>
          <w:sz w:val="24"/>
          <w:szCs w:val="24"/>
        </w:rPr>
        <w:t> – за мъртвите си вождове; оръжия, съдове, украшения; край гр. Казанлък, с. Свещари.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Съкровища</w:t>
      </w:r>
      <w:r w:rsidRPr="00E5013F">
        <w:rPr>
          <w:rFonts w:asciiTheme="majorHAnsi" w:hAnsiTheme="majorHAnsi"/>
          <w:sz w:val="24"/>
          <w:szCs w:val="24"/>
        </w:rPr>
        <w:t xml:space="preserve"> – Панагюрско, </w:t>
      </w:r>
      <w:proofErr w:type="spellStart"/>
      <w:r w:rsidRPr="00E5013F">
        <w:rPr>
          <w:rFonts w:asciiTheme="majorHAnsi" w:hAnsiTheme="majorHAnsi"/>
          <w:sz w:val="24"/>
          <w:szCs w:val="24"/>
        </w:rPr>
        <w:t>Вълчитрънско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5013F">
        <w:rPr>
          <w:rFonts w:asciiTheme="majorHAnsi" w:hAnsiTheme="majorHAnsi"/>
          <w:sz w:val="24"/>
          <w:szCs w:val="24"/>
        </w:rPr>
        <w:t>Рогозенско</w:t>
      </w:r>
      <w:proofErr w:type="spellEnd"/>
      <w:r w:rsidRPr="00E5013F">
        <w:rPr>
          <w:rFonts w:asciiTheme="majorHAnsi" w:hAnsiTheme="majorHAnsi"/>
          <w:sz w:val="24"/>
          <w:szCs w:val="24"/>
        </w:rPr>
        <w:t>. 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Славяни</w:t>
      </w:r>
      <w:r w:rsidRPr="00E5013F">
        <w:rPr>
          <w:rFonts w:asciiTheme="majorHAnsi" w:hAnsiTheme="majorHAnsi"/>
          <w:sz w:val="24"/>
          <w:szCs w:val="24"/>
        </w:rPr>
        <w:t xml:space="preserve"> – идват по нашите земи в края на 6 в.; уседнал живот, земеделци; много богове; главен – Перун; изработват предмети от дърво, кожа, глина, метали; начело на племето- княз.</w:t>
      </w:r>
    </w:p>
    <w:p w:rsid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Прабългари</w:t>
      </w:r>
      <w:r w:rsidRPr="00E5013F">
        <w:rPr>
          <w:rFonts w:asciiTheme="majorHAnsi" w:hAnsiTheme="majorHAnsi"/>
          <w:sz w:val="24"/>
          <w:szCs w:val="24"/>
        </w:rPr>
        <w:t xml:space="preserve"> – живеят на североизток от Черно море в степите; разпъват </w:t>
      </w:r>
      <w:proofErr w:type="spellStart"/>
      <w:r w:rsidRPr="00E5013F">
        <w:rPr>
          <w:rFonts w:asciiTheme="majorHAnsi" w:hAnsiTheme="majorHAnsi"/>
          <w:sz w:val="24"/>
          <w:szCs w:val="24"/>
        </w:rPr>
        <w:t>юртите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 си там, където има </w:t>
      </w:r>
      <w:proofErr w:type="spellStart"/>
      <w:r w:rsidRPr="00E5013F">
        <w:rPr>
          <w:rFonts w:asciiTheme="majorHAnsi" w:hAnsiTheme="majorHAnsi"/>
          <w:sz w:val="24"/>
          <w:szCs w:val="24"/>
        </w:rPr>
        <w:t>паша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 за добитъка им – скотовъдци; нома</w:t>
      </w:r>
      <w:r>
        <w:rPr>
          <w:rFonts w:asciiTheme="majorHAnsi" w:hAnsiTheme="majorHAnsi"/>
          <w:sz w:val="24"/>
          <w:szCs w:val="24"/>
        </w:rPr>
        <w:t xml:space="preserve">дски живот; изработват предмети </w:t>
      </w:r>
      <w:r w:rsidRPr="00E5013F">
        <w:rPr>
          <w:rFonts w:asciiTheme="majorHAnsi" w:hAnsiTheme="majorHAnsi"/>
          <w:sz w:val="24"/>
          <w:szCs w:val="24"/>
        </w:rPr>
        <w:t>от кожа, метали, глина; един бог – Тан</w:t>
      </w:r>
      <w:r>
        <w:rPr>
          <w:rFonts w:asciiTheme="majorHAnsi" w:hAnsiTheme="majorHAnsi"/>
          <w:sz w:val="24"/>
          <w:szCs w:val="24"/>
        </w:rPr>
        <w:t>гра; начело на племената – хан.</w:t>
      </w:r>
    </w:p>
    <w:p w:rsidR="00E5013F" w:rsidRPr="00E5013F" w:rsidRDefault="00E5013F" w:rsidP="00E5013F">
      <w:pPr>
        <w:spacing w:after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</w:t>
      </w:r>
      <w:r w:rsidRPr="00E5013F">
        <w:rPr>
          <w:rFonts w:asciiTheme="majorHAnsi" w:hAnsiTheme="majorHAnsi"/>
          <w:b/>
          <w:i/>
          <w:sz w:val="24"/>
          <w:szCs w:val="24"/>
        </w:rPr>
        <w:t>Дати, години, факти -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635 – 665</w:t>
      </w:r>
      <w:r w:rsidRPr="00E5013F">
        <w:rPr>
          <w:rFonts w:asciiTheme="majorHAnsi" w:hAnsiTheme="majorHAnsi"/>
          <w:sz w:val="24"/>
          <w:szCs w:val="24"/>
        </w:rPr>
        <w:t> – просъществува „Стара велика България” начело с хан Кубрат; легендата за снопа пръчки.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lastRenderedPageBreak/>
        <w:t>681</w:t>
      </w:r>
      <w:r w:rsidRPr="00E5013F">
        <w:rPr>
          <w:rFonts w:asciiTheme="majorHAnsi" w:hAnsiTheme="majorHAnsi"/>
          <w:sz w:val="24"/>
          <w:szCs w:val="24"/>
        </w:rPr>
        <w:t> – След разпадането на Велика България част от прабългарите начело с хан Аспарух се заселват в местността </w:t>
      </w:r>
      <w:proofErr w:type="spellStart"/>
      <w:r w:rsidRPr="00E5013F">
        <w:rPr>
          <w:rFonts w:asciiTheme="majorHAnsi" w:hAnsiTheme="majorHAnsi"/>
          <w:sz w:val="24"/>
          <w:szCs w:val="24"/>
        </w:rPr>
        <w:t>Онгъл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. Заедно със седемте славянски племена и </w:t>
      </w:r>
      <w:proofErr w:type="spellStart"/>
      <w:r w:rsidRPr="00E5013F">
        <w:rPr>
          <w:rFonts w:asciiTheme="majorHAnsi" w:hAnsiTheme="majorHAnsi"/>
          <w:sz w:val="24"/>
          <w:szCs w:val="24"/>
        </w:rPr>
        <w:t>северите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 образуват българската държава като обединение в борбата им с Византия, столица – Плиска.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864</w:t>
      </w:r>
      <w:r w:rsidRPr="00E5013F">
        <w:rPr>
          <w:rFonts w:asciiTheme="majorHAnsi" w:hAnsiTheme="majorHAnsi"/>
          <w:sz w:val="24"/>
          <w:szCs w:val="24"/>
        </w:rPr>
        <w:t> - покръстване на българите при княз Борис I.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870</w:t>
      </w:r>
      <w:r w:rsidRPr="00E5013F">
        <w:rPr>
          <w:rFonts w:asciiTheme="majorHAnsi" w:hAnsiTheme="majorHAnsi"/>
          <w:sz w:val="24"/>
          <w:szCs w:val="24"/>
        </w:rPr>
        <w:t> – Българската църква е призната от другите християнски църкви.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886</w:t>
      </w:r>
      <w:r w:rsidRPr="00E5013F">
        <w:rPr>
          <w:rFonts w:asciiTheme="majorHAnsi" w:hAnsiTheme="majorHAnsi"/>
          <w:sz w:val="24"/>
          <w:szCs w:val="24"/>
        </w:rPr>
        <w:t> - в България са приети учениците на Кирил и Методий – Климент, Наум, Ангеларий; в Охрид, в Плиска и по-късно във Велики Преслав се създават книжовни средища, България става център на славянската култура.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893</w:t>
      </w:r>
      <w:r w:rsidRPr="00E5013F">
        <w:rPr>
          <w:rFonts w:asciiTheme="majorHAnsi" w:hAnsiTheme="majorHAnsi"/>
          <w:sz w:val="24"/>
          <w:szCs w:val="24"/>
        </w:rPr>
        <w:t> – Симеон става владетел – цар; при него са завоювани нови територии, България граничи с Черно, Бяло и Адриатическо море; Златен век на българската култура; книжовници – Наум, Черноризец Храбър, Йоан Екзарх.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927</w:t>
      </w:r>
      <w:r w:rsidRPr="00E5013F">
        <w:rPr>
          <w:rFonts w:asciiTheme="majorHAnsi" w:hAnsiTheme="majorHAnsi"/>
          <w:sz w:val="24"/>
          <w:szCs w:val="24"/>
        </w:rPr>
        <w:t> – Петър I се качва на престола, сключва мир с Византия и е признат за цар; поява на богомилството; отшелникът Иван Рилски – Рилски манастир. 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1014</w:t>
      </w:r>
      <w:r w:rsidRPr="00E5013F">
        <w:rPr>
          <w:rFonts w:asciiTheme="majorHAnsi" w:hAnsiTheme="majorHAnsi"/>
          <w:sz w:val="24"/>
          <w:szCs w:val="24"/>
        </w:rPr>
        <w:t xml:space="preserve"> – умира цар Самуил – последният защитник на България.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1018 </w:t>
      </w:r>
      <w:r w:rsidRPr="00E5013F">
        <w:rPr>
          <w:rFonts w:asciiTheme="majorHAnsi" w:hAnsiTheme="majorHAnsi"/>
          <w:sz w:val="24"/>
          <w:szCs w:val="24"/>
        </w:rPr>
        <w:t>- след продължителни войни за запазване на независимостта на България, които завършват с погрома на войските на цар Самуил, е наложено византийско владичество.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1185</w:t>
      </w:r>
      <w:r w:rsidRPr="00E5013F">
        <w:rPr>
          <w:rFonts w:asciiTheme="majorHAnsi" w:hAnsiTheme="majorHAnsi"/>
          <w:sz w:val="24"/>
          <w:szCs w:val="24"/>
        </w:rPr>
        <w:t xml:space="preserve"> - като резултат от въстанието, ръководено от Асен и Петър, е </w:t>
      </w:r>
      <w:proofErr w:type="spellStart"/>
      <w:r w:rsidRPr="00E5013F">
        <w:rPr>
          <w:rFonts w:asciiTheme="majorHAnsi" w:hAnsiTheme="majorHAnsi"/>
          <w:sz w:val="24"/>
          <w:szCs w:val="24"/>
        </w:rPr>
        <w:t>създаденоВторото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 българско царство, столица - Търново.</w:t>
      </w:r>
      <w:r w:rsidRPr="00E5013F">
        <w:rPr>
          <w:rFonts w:asciiTheme="majorHAnsi" w:hAnsiTheme="majorHAnsi"/>
          <w:sz w:val="24"/>
          <w:szCs w:val="24"/>
        </w:rPr>
        <w:br/>
        <w:t>При цар Калоян – укрепване на българската държава, военни успехи, съюз с римския папа.</w:t>
      </w:r>
      <w:r w:rsidRPr="00E5013F">
        <w:rPr>
          <w:rFonts w:asciiTheme="majorHAnsi" w:hAnsiTheme="majorHAnsi"/>
          <w:sz w:val="24"/>
          <w:szCs w:val="24"/>
        </w:rPr>
        <w:br/>
        <w:t>При цар Иван Асен II – териториално разширение, стопанско и културно развитие; възобновяване на Българската патриаршия.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Животът на хората в бълг. царство</w:t>
      </w:r>
      <w:r w:rsidRPr="00E5013F">
        <w:rPr>
          <w:rFonts w:asciiTheme="majorHAnsi" w:hAnsiTheme="majorHAnsi"/>
          <w:sz w:val="24"/>
          <w:szCs w:val="24"/>
        </w:rPr>
        <w:t> – при цар Иван Асен има изобилие от зърнени храни и добитък, кервани пренасят храни, сол, скъпи дрехи, накити, книги, икони.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Групи </w:t>
      </w:r>
      <w:r w:rsidRPr="00E5013F">
        <w:rPr>
          <w:rFonts w:asciiTheme="majorHAnsi" w:hAnsiTheme="majorHAnsi"/>
          <w:sz w:val="24"/>
          <w:szCs w:val="24"/>
        </w:rPr>
        <w:t>– аристокрация, духовенство, занаятчии, търговци, книжовници.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sz w:val="24"/>
          <w:szCs w:val="24"/>
        </w:rPr>
        <w:t>Всекидневен живот – бедните – малки къщи от непечени тухли, покрити със слама или каменни плочи; храна с малко месо и еднообразна; тъмни и груби дрехи; веселие – по празниците;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sz w:val="24"/>
          <w:szCs w:val="24"/>
        </w:rPr>
        <w:t>Богатите – красиви каменни къщи, дворци; обилна и разнообразна храна всеки ден; цветни и скъпи дрехи; веселие – всекидневно.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1393</w:t>
      </w:r>
      <w:r w:rsidRPr="00E5013F">
        <w:rPr>
          <w:rFonts w:asciiTheme="majorHAnsi" w:hAnsiTheme="majorHAnsi"/>
          <w:sz w:val="24"/>
          <w:szCs w:val="24"/>
        </w:rPr>
        <w:t xml:space="preserve"> – османците завладяват Търновското царство.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1396</w:t>
      </w:r>
      <w:r w:rsidRPr="00E5013F">
        <w:rPr>
          <w:rFonts w:asciiTheme="majorHAnsi" w:hAnsiTheme="majorHAnsi"/>
          <w:sz w:val="24"/>
          <w:szCs w:val="24"/>
        </w:rPr>
        <w:t> - покоряване на България, начало на османското владичество.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Българите през 15. – 17. век</w:t>
      </w:r>
      <w:r w:rsidRPr="00E5013F">
        <w:rPr>
          <w:rFonts w:asciiTheme="majorHAnsi" w:hAnsiTheme="majorHAnsi"/>
          <w:sz w:val="24"/>
          <w:szCs w:val="24"/>
        </w:rPr>
        <w:t xml:space="preserve"> – начело на Османската империя – султан, столица – Истанбул; две големи групи – елит и рая с различни права (християните и евреите нямат достъп до властта и армията). Българите основно </w:t>
      </w:r>
      <w:proofErr w:type="spellStart"/>
      <w:r w:rsidRPr="00E5013F">
        <w:rPr>
          <w:rFonts w:asciiTheme="majorHAnsi" w:hAnsiTheme="majorHAnsi"/>
          <w:sz w:val="24"/>
          <w:szCs w:val="24"/>
        </w:rPr>
        <w:t>живевт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 в селата; опора в християнската вяра; животът заедно сближава християните и мюсюлманите; хората общуват в дюкяните и в кафенетата на чаршията; манастирите – хранилища на християнската книжнина и духовен живот – Рилският манастир – най-голям.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Българите през 19. век</w:t>
      </w:r>
      <w:r w:rsidRPr="00E5013F">
        <w:rPr>
          <w:rFonts w:asciiTheme="majorHAnsi" w:hAnsiTheme="majorHAnsi"/>
          <w:sz w:val="24"/>
          <w:szCs w:val="24"/>
        </w:rPr>
        <w:t> – от Западна Европа навлизат печатните книги, светското училище, машините, влаковете; увеличава се броят на българите в градовете; занаятчии и търговци забогатяват с труд и предприемчивост.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sz w:val="24"/>
          <w:szCs w:val="24"/>
        </w:rPr>
        <w:t xml:space="preserve">Обновените градове – улиците се разширяват, постлани са с калдъръм; къщите – с големи чардаци, модерни </w:t>
      </w:r>
      <w:proofErr w:type="spellStart"/>
      <w:r w:rsidRPr="00E5013F">
        <w:rPr>
          <w:rFonts w:asciiTheme="majorHAnsi" w:hAnsiTheme="majorHAnsi"/>
          <w:sz w:val="24"/>
          <w:szCs w:val="24"/>
        </w:rPr>
        <w:t>чужбински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 мебели; нови храни – домати, картофи, фасул; европейски дрехи; нови професии – учители, журналисти, лекари.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Паисий Хилендарски</w:t>
      </w:r>
      <w:r w:rsidRPr="00E5013F">
        <w:rPr>
          <w:rFonts w:asciiTheme="majorHAnsi" w:hAnsiTheme="majorHAnsi"/>
          <w:sz w:val="24"/>
          <w:szCs w:val="24"/>
        </w:rPr>
        <w:t> – написва „История славянобългарска”</w:t>
      </w:r>
      <w:r w:rsidR="00E80F69">
        <w:rPr>
          <w:rFonts w:asciiTheme="majorHAnsi" w:hAnsiTheme="majorHAnsi"/>
          <w:sz w:val="24"/>
          <w:szCs w:val="24"/>
        </w:rPr>
        <w:t xml:space="preserve"> през 1762 г</w:t>
      </w:r>
      <w:r w:rsidRPr="00E5013F">
        <w:rPr>
          <w:rFonts w:asciiTheme="majorHAnsi" w:hAnsiTheme="majorHAnsi"/>
          <w:sz w:val="24"/>
          <w:szCs w:val="24"/>
        </w:rPr>
        <w:t>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Софроний Врачански</w:t>
      </w:r>
      <w:r w:rsidRPr="00E5013F">
        <w:rPr>
          <w:rFonts w:asciiTheme="majorHAnsi" w:hAnsiTheme="majorHAnsi"/>
          <w:sz w:val="24"/>
          <w:szCs w:val="24"/>
        </w:rPr>
        <w:t> – първи препис на „История славянобългарска“.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lastRenderedPageBreak/>
        <w:t>Д-р П. Берон</w:t>
      </w:r>
      <w:r w:rsidRPr="00E5013F">
        <w:rPr>
          <w:rFonts w:asciiTheme="majorHAnsi" w:hAnsiTheme="majorHAnsi"/>
          <w:sz w:val="24"/>
          <w:szCs w:val="24"/>
        </w:rPr>
        <w:t> – написва „Рибен буквар”.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 xml:space="preserve">В. </w:t>
      </w:r>
      <w:proofErr w:type="spellStart"/>
      <w:r w:rsidRPr="00E5013F">
        <w:rPr>
          <w:rFonts w:asciiTheme="majorHAnsi" w:hAnsiTheme="majorHAnsi"/>
          <w:b/>
          <w:sz w:val="24"/>
          <w:szCs w:val="24"/>
        </w:rPr>
        <w:t>Априлов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 - отваря първото чисто българско взаимно училище в България </w:t>
      </w:r>
      <w:r w:rsidR="00E80F69">
        <w:rPr>
          <w:rFonts w:asciiTheme="majorHAnsi" w:hAnsiTheme="majorHAnsi"/>
          <w:sz w:val="24"/>
          <w:szCs w:val="24"/>
        </w:rPr>
        <w:t xml:space="preserve">през 1835 г. </w:t>
      </w:r>
      <w:r w:rsidRPr="00E5013F">
        <w:rPr>
          <w:rFonts w:asciiTheme="majorHAnsi" w:hAnsiTheme="majorHAnsi"/>
          <w:sz w:val="24"/>
          <w:szCs w:val="24"/>
        </w:rPr>
        <w:t>с помощта на Неофит Рилски.</w:t>
      </w:r>
      <w:r w:rsidRPr="00E5013F">
        <w:rPr>
          <w:rFonts w:asciiTheme="majorHAnsi" w:hAnsiTheme="majorHAnsi"/>
          <w:sz w:val="24"/>
          <w:szCs w:val="24"/>
        </w:rPr>
        <w:br/>
      </w:r>
      <w:bookmarkStart w:id="0" w:name="_GoBack"/>
      <w:r w:rsidRPr="00E80F69">
        <w:rPr>
          <w:rFonts w:asciiTheme="majorHAnsi" w:hAnsiTheme="majorHAnsi"/>
          <w:b/>
          <w:sz w:val="24"/>
          <w:szCs w:val="24"/>
        </w:rPr>
        <w:t>1870 </w:t>
      </w:r>
      <w:bookmarkEnd w:id="0"/>
      <w:r w:rsidRPr="00E5013F">
        <w:rPr>
          <w:rFonts w:asciiTheme="majorHAnsi" w:hAnsiTheme="majorHAnsi"/>
          <w:sz w:val="24"/>
          <w:szCs w:val="24"/>
        </w:rPr>
        <w:t>– султанът признава автономна Българска църква – Екзархия.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Г. Раковски</w:t>
      </w:r>
      <w:r w:rsidRPr="00E5013F">
        <w:rPr>
          <w:rFonts w:asciiTheme="majorHAnsi" w:hAnsiTheme="majorHAnsi"/>
          <w:sz w:val="24"/>
          <w:szCs w:val="24"/>
        </w:rPr>
        <w:t> – пръв изработва план за освобождение, организира в Белград първата българска легия.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В. Левски</w:t>
      </w:r>
      <w:r w:rsidRPr="00E5013F">
        <w:rPr>
          <w:rFonts w:asciiTheme="majorHAnsi" w:hAnsiTheme="majorHAnsi"/>
          <w:sz w:val="24"/>
          <w:szCs w:val="24"/>
        </w:rPr>
        <w:t xml:space="preserve"> – Апостол на свободата; тайни революционни комитети в страната; подготовка за въстание.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1876</w:t>
      </w:r>
      <w:r w:rsidRPr="00E5013F">
        <w:rPr>
          <w:rFonts w:asciiTheme="majorHAnsi" w:hAnsiTheme="majorHAnsi"/>
          <w:sz w:val="24"/>
          <w:szCs w:val="24"/>
        </w:rPr>
        <w:t> – Априлското въстание; Георги Бенковски, Христо Ботев.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1877 – 1878</w:t>
      </w:r>
      <w:r w:rsidRPr="00E5013F">
        <w:rPr>
          <w:rFonts w:asciiTheme="majorHAnsi" w:hAnsiTheme="majorHAnsi"/>
          <w:sz w:val="24"/>
          <w:szCs w:val="24"/>
        </w:rPr>
        <w:t> - Руско-турска освободителна война.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3 март 1878</w:t>
      </w:r>
      <w:r w:rsidRPr="00E5013F">
        <w:rPr>
          <w:rFonts w:asciiTheme="majorHAnsi" w:hAnsiTheme="majorHAnsi"/>
          <w:sz w:val="24"/>
          <w:szCs w:val="24"/>
        </w:rPr>
        <w:t> - със </w:t>
      </w:r>
      <w:proofErr w:type="spellStart"/>
      <w:r w:rsidRPr="00E5013F">
        <w:rPr>
          <w:rFonts w:asciiTheme="majorHAnsi" w:hAnsiTheme="majorHAnsi"/>
          <w:sz w:val="24"/>
          <w:szCs w:val="24"/>
        </w:rPr>
        <w:t>Санстефанския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 мирен договор е възстановена българската държава; подписан е Берлинският договор (1 юни); създадени са Княжество България (с изборен княз) и Източна Румелия (с назначаван от Високата порта генерал-губернатор християнин), а Южна Тракия и Македония остават подвластни на Османската империя.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1879 </w:t>
      </w:r>
      <w:r w:rsidRPr="00E5013F">
        <w:rPr>
          <w:rFonts w:asciiTheme="majorHAnsi" w:hAnsiTheme="majorHAnsi"/>
          <w:sz w:val="24"/>
          <w:szCs w:val="24"/>
        </w:rPr>
        <w:t xml:space="preserve">- свикано е Учредителното народно събрание (10 февруари), което </w:t>
      </w:r>
      <w:proofErr w:type="spellStart"/>
      <w:r w:rsidRPr="00E5013F">
        <w:rPr>
          <w:rFonts w:asciiTheme="majorHAnsi" w:hAnsiTheme="majorHAnsi"/>
          <w:sz w:val="24"/>
          <w:szCs w:val="24"/>
        </w:rPr>
        <w:t>приемаТърновската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 конституция (16 април) и избира София за столица на княжеството.</w:t>
      </w:r>
      <w:r w:rsidRPr="00E5013F">
        <w:rPr>
          <w:rFonts w:asciiTheme="majorHAnsi" w:hAnsiTheme="majorHAnsi"/>
          <w:sz w:val="24"/>
          <w:szCs w:val="24"/>
        </w:rPr>
        <w:br/>
        <w:t>6 септ. 1885 - Съединение на Източна Румелия с Княжество България.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i/>
          <w:sz w:val="24"/>
          <w:szCs w:val="24"/>
        </w:rPr>
        <w:t>Българите през 19. – 20. век</w:t>
      </w:r>
      <w:r w:rsidRPr="00E5013F">
        <w:rPr>
          <w:rFonts w:asciiTheme="majorHAnsi" w:hAnsiTheme="majorHAnsi"/>
          <w:sz w:val="24"/>
          <w:szCs w:val="24"/>
        </w:rPr>
        <w:t xml:space="preserve"> – фабричният труд измества ръчния, България се свързва с Европа; големи къщи с цветни фасади, широки прозорци, модни мебели; повече лична свобода за хората – срещи, облекло; театър, опера, </w:t>
      </w:r>
      <w:proofErr w:type="spellStart"/>
      <w:r w:rsidRPr="00E5013F">
        <w:rPr>
          <w:rFonts w:asciiTheme="majorHAnsi" w:hAnsiTheme="majorHAnsi"/>
          <w:sz w:val="24"/>
          <w:szCs w:val="24"/>
        </w:rPr>
        <w:t>попконцерти</w:t>
      </w:r>
      <w:proofErr w:type="spellEnd"/>
      <w:r w:rsidRPr="00E5013F">
        <w:rPr>
          <w:rFonts w:asciiTheme="majorHAnsi" w:hAnsiTheme="majorHAnsi"/>
          <w:sz w:val="24"/>
          <w:szCs w:val="24"/>
        </w:rPr>
        <w:t>, дискомузика; радио, телевизия, самолети; интернет.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1888</w:t>
      </w:r>
      <w:r w:rsidRPr="00E5013F">
        <w:rPr>
          <w:rFonts w:asciiTheme="majorHAnsi" w:hAnsiTheme="majorHAnsi"/>
          <w:sz w:val="24"/>
          <w:szCs w:val="24"/>
        </w:rPr>
        <w:t> – открито първото висше училище с равен достъп за мъже и жени – СУ „Климент Охридски”.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22 септ. 1908</w:t>
      </w:r>
      <w:r w:rsidRPr="00E5013F">
        <w:rPr>
          <w:rFonts w:asciiTheme="majorHAnsi" w:hAnsiTheme="majorHAnsi"/>
          <w:sz w:val="24"/>
          <w:szCs w:val="24"/>
        </w:rPr>
        <w:t> - провъзгласяване независимостта на България, княз Фердинанд I получава титлата цар.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1939-1945</w:t>
      </w:r>
      <w:r w:rsidRPr="00E5013F">
        <w:rPr>
          <w:rFonts w:asciiTheme="majorHAnsi" w:hAnsiTheme="majorHAnsi"/>
          <w:sz w:val="24"/>
          <w:szCs w:val="24"/>
        </w:rPr>
        <w:t> - българските евреи са спасени от депортиране.</w:t>
      </w:r>
    </w:p>
    <w:p w:rsidR="00E5013F" w:rsidRPr="00E5013F" w:rsidRDefault="00E5013F" w:rsidP="00E5013F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1946 </w:t>
      </w:r>
      <w:r w:rsidRPr="00E5013F">
        <w:rPr>
          <w:rFonts w:asciiTheme="majorHAnsi" w:hAnsiTheme="majorHAnsi"/>
          <w:sz w:val="24"/>
          <w:szCs w:val="24"/>
        </w:rPr>
        <w:t>- обявяване на републиката (15 септ. 1946) – Народна Република България.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1991</w:t>
      </w:r>
      <w:r w:rsidRPr="00E5013F">
        <w:rPr>
          <w:rFonts w:asciiTheme="majorHAnsi" w:hAnsiTheme="majorHAnsi"/>
          <w:sz w:val="24"/>
          <w:szCs w:val="24"/>
        </w:rPr>
        <w:t> – България става Република България, нова конституция, държавният глава е президент.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1 януари 2007</w:t>
      </w:r>
      <w:r w:rsidRPr="00E5013F">
        <w:rPr>
          <w:rFonts w:asciiTheme="majorHAnsi" w:hAnsiTheme="majorHAnsi"/>
          <w:sz w:val="24"/>
          <w:szCs w:val="24"/>
        </w:rPr>
        <w:t> – България става член на Европейския съюз.</w:t>
      </w:r>
      <w:r w:rsidRPr="00E5013F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</w:t>
      </w:r>
      <w:r w:rsidRPr="00E5013F">
        <w:rPr>
          <w:rFonts w:asciiTheme="majorHAnsi" w:hAnsiTheme="majorHAnsi"/>
          <w:b/>
          <w:i/>
          <w:sz w:val="24"/>
          <w:szCs w:val="24"/>
        </w:rPr>
        <w:t>Политици през 19. – 20. век –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i/>
          <w:sz w:val="24"/>
          <w:szCs w:val="24"/>
        </w:rPr>
        <w:t>Владетели</w:t>
      </w:r>
      <w:r w:rsidRPr="00E5013F">
        <w:rPr>
          <w:rFonts w:asciiTheme="majorHAnsi" w:hAnsiTheme="majorHAnsi"/>
          <w:sz w:val="24"/>
          <w:szCs w:val="24"/>
        </w:rPr>
        <w:t> – княз Александър Първи, Цар Фердинанд, цар Борис Трети.</w:t>
      </w:r>
    </w:p>
    <w:p w:rsidR="00E5013F" w:rsidRPr="00E5013F" w:rsidRDefault="00E5013F" w:rsidP="00E5013F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E5013F">
        <w:rPr>
          <w:rFonts w:asciiTheme="majorHAnsi" w:hAnsiTheme="majorHAnsi"/>
          <w:b/>
          <w:i/>
          <w:sz w:val="24"/>
          <w:szCs w:val="24"/>
        </w:rPr>
        <w:t>Държавници</w:t>
      </w:r>
      <w:r w:rsidRPr="00E5013F">
        <w:rPr>
          <w:rFonts w:asciiTheme="majorHAnsi" w:hAnsiTheme="majorHAnsi"/>
          <w:sz w:val="24"/>
          <w:szCs w:val="24"/>
        </w:rPr>
        <w:t> – Стефан Стамболов, Тодор Живков.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i/>
          <w:sz w:val="24"/>
          <w:szCs w:val="24"/>
        </w:rPr>
        <w:t>Президенти</w:t>
      </w:r>
      <w:r w:rsidRPr="00E5013F">
        <w:rPr>
          <w:rFonts w:asciiTheme="majorHAnsi" w:hAnsiTheme="majorHAnsi"/>
          <w:sz w:val="24"/>
          <w:szCs w:val="24"/>
        </w:rPr>
        <w:t> – Желю Желев,</w:t>
      </w:r>
      <w:r>
        <w:rPr>
          <w:rFonts w:asciiTheme="majorHAnsi" w:hAnsiTheme="majorHAnsi"/>
          <w:sz w:val="24"/>
          <w:szCs w:val="24"/>
        </w:rPr>
        <w:t xml:space="preserve"> Петър Стоянов, Георги Първанов, Росен </w:t>
      </w:r>
      <w:proofErr w:type="spellStart"/>
      <w:r>
        <w:rPr>
          <w:rFonts w:asciiTheme="majorHAnsi" w:hAnsiTheme="majorHAnsi"/>
          <w:sz w:val="24"/>
          <w:szCs w:val="24"/>
        </w:rPr>
        <w:t>Плевнелиев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i/>
          <w:sz w:val="24"/>
          <w:szCs w:val="24"/>
        </w:rPr>
        <w:t>Българската култура –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i/>
          <w:sz w:val="24"/>
          <w:szCs w:val="24"/>
        </w:rPr>
        <w:t>Художници</w:t>
      </w:r>
      <w:r w:rsidRPr="00E5013F">
        <w:rPr>
          <w:rFonts w:asciiTheme="majorHAnsi" w:hAnsiTheme="majorHAnsi"/>
          <w:sz w:val="24"/>
          <w:szCs w:val="24"/>
        </w:rPr>
        <w:t> – Владимир Димитров – Майстора, Златю Бояджиев.</w:t>
      </w:r>
    </w:p>
    <w:p w:rsidR="00E5013F" w:rsidRPr="00E5013F" w:rsidRDefault="00E5013F" w:rsidP="00E5013F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E5013F">
        <w:rPr>
          <w:rFonts w:asciiTheme="majorHAnsi" w:hAnsiTheme="majorHAnsi"/>
          <w:b/>
          <w:i/>
          <w:sz w:val="24"/>
          <w:szCs w:val="24"/>
        </w:rPr>
        <w:t>Оперни певци</w:t>
      </w:r>
      <w:r w:rsidRPr="00E5013F">
        <w:rPr>
          <w:rFonts w:asciiTheme="majorHAnsi" w:hAnsiTheme="majorHAnsi"/>
          <w:sz w:val="24"/>
          <w:szCs w:val="24"/>
        </w:rPr>
        <w:t xml:space="preserve"> – Борис Христов, Райна </w:t>
      </w:r>
      <w:proofErr w:type="spellStart"/>
      <w:r w:rsidRPr="00E5013F">
        <w:rPr>
          <w:rFonts w:asciiTheme="majorHAnsi" w:hAnsiTheme="majorHAnsi"/>
          <w:sz w:val="24"/>
          <w:szCs w:val="24"/>
        </w:rPr>
        <w:t>Кабаиванска</w:t>
      </w:r>
      <w:proofErr w:type="spellEnd"/>
      <w:r w:rsidRPr="00E5013F">
        <w:rPr>
          <w:rFonts w:asciiTheme="majorHAnsi" w:hAnsiTheme="majorHAnsi"/>
          <w:sz w:val="24"/>
          <w:szCs w:val="24"/>
        </w:rPr>
        <w:t>, Гена Димитрова.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i/>
          <w:sz w:val="24"/>
          <w:szCs w:val="24"/>
        </w:rPr>
        <w:t>Българският спорт –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i/>
          <w:sz w:val="24"/>
          <w:szCs w:val="24"/>
        </w:rPr>
        <w:t>Тежка атлетика</w:t>
      </w:r>
      <w:r w:rsidRPr="00E5013F">
        <w:rPr>
          <w:rFonts w:asciiTheme="majorHAnsi" w:hAnsiTheme="majorHAnsi"/>
          <w:sz w:val="24"/>
          <w:szCs w:val="24"/>
        </w:rPr>
        <w:t> – Дан Колов;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i/>
          <w:sz w:val="24"/>
          <w:szCs w:val="24"/>
        </w:rPr>
        <w:t>Футбол </w:t>
      </w:r>
      <w:r w:rsidRPr="00E5013F">
        <w:rPr>
          <w:rFonts w:asciiTheme="majorHAnsi" w:hAnsiTheme="majorHAnsi"/>
          <w:sz w:val="24"/>
          <w:szCs w:val="24"/>
        </w:rPr>
        <w:t>– Христо Стоичков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i/>
          <w:sz w:val="24"/>
          <w:szCs w:val="24"/>
        </w:rPr>
        <w:t>Лека атлетика</w:t>
      </w:r>
      <w:r w:rsidRPr="00E5013F">
        <w:rPr>
          <w:rFonts w:asciiTheme="majorHAnsi" w:hAnsiTheme="majorHAnsi"/>
          <w:sz w:val="24"/>
          <w:szCs w:val="24"/>
        </w:rPr>
        <w:t> – Стефка Костадинова</w:t>
      </w:r>
    </w:p>
    <w:p w:rsidR="00E5013F" w:rsidRPr="00E5013F" w:rsidRDefault="00E5013F" w:rsidP="00E5013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Празниците на България –</w:t>
      </w:r>
    </w:p>
    <w:p w:rsidR="00E5013F" w:rsidRPr="00E5013F" w:rsidRDefault="00E5013F" w:rsidP="00E5013F">
      <w:pPr>
        <w:spacing w:after="0"/>
        <w:rPr>
          <w:rFonts w:asciiTheme="majorHAnsi" w:hAnsiTheme="majorHAnsi"/>
          <w:b/>
          <w:sz w:val="24"/>
          <w:szCs w:val="24"/>
        </w:rPr>
      </w:pPr>
      <w:r w:rsidRPr="00E5013F">
        <w:rPr>
          <w:rFonts w:asciiTheme="majorHAnsi" w:hAnsiTheme="majorHAnsi"/>
          <w:b/>
          <w:i/>
          <w:sz w:val="24"/>
          <w:szCs w:val="24"/>
        </w:rPr>
        <w:t>Национален</w:t>
      </w:r>
      <w:r w:rsidRPr="00E5013F">
        <w:rPr>
          <w:rFonts w:asciiTheme="majorHAnsi" w:hAnsiTheme="majorHAnsi"/>
          <w:b/>
          <w:sz w:val="24"/>
          <w:szCs w:val="24"/>
        </w:rPr>
        <w:t> – 3 март – Ден на Освобождението.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i/>
          <w:sz w:val="24"/>
          <w:szCs w:val="24"/>
        </w:rPr>
        <w:t>Официални</w:t>
      </w:r>
      <w:r w:rsidRPr="00E5013F">
        <w:rPr>
          <w:rFonts w:asciiTheme="majorHAnsi" w:hAnsiTheme="majorHAnsi"/>
          <w:sz w:val="24"/>
          <w:szCs w:val="24"/>
        </w:rPr>
        <w:t> – 6 септември – Съединението; 22 септември – Независимостта; 1 ноември – Ден на будителите; 24 май – Ден на книжнината; 25 декември – Рождество Христово; през пролетта – Великден; 1 май – Ден на труда; 6 май – Ден на храбростта.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i/>
          <w:sz w:val="24"/>
          <w:szCs w:val="24"/>
        </w:rPr>
        <w:t>Битови</w:t>
      </w:r>
      <w:r w:rsidRPr="00E5013F">
        <w:rPr>
          <w:rFonts w:asciiTheme="majorHAnsi" w:hAnsiTheme="majorHAnsi"/>
          <w:sz w:val="24"/>
          <w:szCs w:val="24"/>
        </w:rPr>
        <w:t xml:space="preserve"> – </w:t>
      </w:r>
      <w:proofErr w:type="spellStart"/>
      <w:r w:rsidRPr="00E5013F">
        <w:rPr>
          <w:rFonts w:asciiTheme="majorHAnsi" w:hAnsiTheme="majorHAnsi"/>
          <w:sz w:val="24"/>
          <w:szCs w:val="24"/>
        </w:rPr>
        <w:t>Ханука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5013F">
        <w:rPr>
          <w:rFonts w:asciiTheme="majorHAnsi" w:hAnsiTheme="majorHAnsi"/>
          <w:sz w:val="24"/>
          <w:szCs w:val="24"/>
        </w:rPr>
        <w:t>Пурим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 – еврейски; </w:t>
      </w:r>
      <w:proofErr w:type="spellStart"/>
      <w:r w:rsidRPr="00E5013F">
        <w:rPr>
          <w:rFonts w:asciiTheme="majorHAnsi" w:hAnsiTheme="majorHAnsi"/>
          <w:sz w:val="24"/>
          <w:szCs w:val="24"/>
        </w:rPr>
        <w:t>Вартананц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 – арменски; Курбан Байрам – турски; Василица – ромски; Баба Марта, Лазаровден, имени дни – български.</w:t>
      </w:r>
    </w:p>
    <w:sectPr w:rsidR="00E5013F" w:rsidRPr="00E5013F" w:rsidSect="00E5013F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3F"/>
    <w:rsid w:val="006B1DD5"/>
    <w:rsid w:val="00B52CCE"/>
    <w:rsid w:val="00E07085"/>
    <w:rsid w:val="00E5013F"/>
    <w:rsid w:val="00E8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5013F"/>
    <w:rPr>
      <w:b/>
      <w:bCs/>
    </w:rPr>
  </w:style>
  <w:style w:type="character" w:customStyle="1" w:styleId="apple-converted-space">
    <w:name w:val="apple-converted-space"/>
    <w:basedOn w:val="a0"/>
    <w:rsid w:val="00E50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5013F"/>
    <w:rPr>
      <w:b/>
      <w:bCs/>
    </w:rPr>
  </w:style>
  <w:style w:type="character" w:customStyle="1" w:styleId="apple-converted-space">
    <w:name w:val="apple-converted-space"/>
    <w:basedOn w:val="a0"/>
    <w:rsid w:val="00E5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 IVAN VAZOV</dc:creator>
  <cp:lastModifiedBy>OU- IVAN VAZOV</cp:lastModifiedBy>
  <cp:revision>1</cp:revision>
  <dcterms:created xsi:type="dcterms:W3CDTF">2012-09-16T05:55:00Z</dcterms:created>
  <dcterms:modified xsi:type="dcterms:W3CDTF">2012-09-16T06:26:00Z</dcterms:modified>
</cp:coreProperties>
</file>